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DA84" w14:textId="1C404994" w:rsidR="00B466E3" w:rsidRPr="00451AB2" w:rsidRDefault="00B466E3" w:rsidP="00451AB2">
      <w:pPr>
        <w:pStyle w:val="Heading1"/>
        <w:jc w:val="center"/>
        <w:rPr>
          <w:b/>
          <w:bCs/>
        </w:rPr>
      </w:pPr>
      <w:r w:rsidRPr="00451AB2">
        <w:rPr>
          <w:b/>
          <w:bCs/>
        </w:rPr>
        <w:t>COASTLINE COLLEGE RESOLUTION on District Decision-making</w:t>
      </w:r>
    </w:p>
    <w:p w14:paraId="43A1F61F" w14:textId="77777777" w:rsidR="00B466E3" w:rsidRDefault="00B466E3" w:rsidP="00B466E3">
      <w:pPr>
        <w:pStyle w:val="ListParagraph"/>
        <w:ind w:left="0"/>
        <w:rPr>
          <w:rFonts w:ascii="Arial" w:hAnsi="Arial" w:cs="Arial"/>
          <w:b/>
          <w:bCs/>
        </w:rPr>
      </w:pPr>
    </w:p>
    <w:p w14:paraId="0D3AD6BF" w14:textId="05F3CBB8" w:rsidR="00B466E3" w:rsidRPr="00B466E3" w:rsidRDefault="00860873" w:rsidP="00B466E3">
      <w:pPr>
        <w:pStyle w:val="ListParagraph"/>
        <w:ind w:left="0"/>
        <w:rPr>
          <w:rFonts w:ascii="Arial" w:hAnsi="Arial" w:cs="Arial"/>
        </w:rPr>
      </w:pPr>
      <w:r w:rsidRPr="00B466E3">
        <w:rPr>
          <w:rFonts w:ascii="Arial" w:hAnsi="Arial" w:cs="Arial"/>
          <w:b/>
          <w:bCs/>
        </w:rPr>
        <w:t>Whereas</w:t>
      </w:r>
      <w:r w:rsidR="00B466E3" w:rsidRPr="00B466E3">
        <w:rPr>
          <w:rFonts w:ascii="Arial" w:hAnsi="Arial" w:cs="Arial"/>
        </w:rPr>
        <w:t xml:space="preserve"> decisions are often made at the District without consultation with the colleges’ Academic Senates and faculty members</w:t>
      </w:r>
      <w:r w:rsidR="00527CA2">
        <w:rPr>
          <w:rFonts w:ascii="Arial" w:hAnsi="Arial" w:cs="Arial"/>
        </w:rPr>
        <w:t>; and</w:t>
      </w:r>
    </w:p>
    <w:p w14:paraId="56EC2BD1" w14:textId="77777777" w:rsidR="00B466E3" w:rsidRPr="00B466E3" w:rsidRDefault="00B466E3" w:rsidP="00B466E3">
      <w:pPr>
        <w:rPr>
          <w:rFonts w:ascii="Arial" w:hAnsi="Arial" w:cs="Arial"/>
        </w:rPr>
      </w:pPr>
    </w:p>
    <w:p w14:paraId="7F8F8F1A" w14:textId="6A8872DA" w:rsidR="0098362B" w:rsidRPr="00B466E3" w:rsidRDefault="00860873">
      <w:pPr>
        <w:rPr>
          <w:rFonts w:ascii="Arial" w:hAnsi="Arial" w:cs="Arial"/>
        </w:rPr>
      </w:pPr>
      <w:r w:rsidRPr="00B466E3">
        <w:rPr>
          <w:rFonts w:ascii="Arial" w:hAnsi="Arial" w:cs="Arial"/>
          <w:b/>
          <w:bCs/>
        </w:rPr>
        <w:t>Whereas</w:t>
      </w:r>
      <w:r w:rsidR="00B466E3" w:rsidRPr="00B466E3">
        <w:rPr>
          <w:rFonts w:ascii="Arial" w:hAnsi="Arial" w:cs="Arial"/>
        </w:rPr>
        <w:t xml:space="preserve"> Golden West College resolution on Banner 9 Enrollment System notes that the default in Banner shows students all classes across the district without forcing them to first select a college, and most students do not realize they must select their college</w:t>
      </w:r>
      <w:r w:rsidR="00527CA2">
        <w:rPr>
          <w:rFonts w:ascii="Arial" w:hAnsi="Arial" w:cs="Arial"/>
        </w:rPr>
        <w:t>.</w:t>
      </w:r>
    </w:p>
    <w:p w14:paraId="7CCDB5E0" w14:textId="1FF94CDD" w:rsidR="0098362B" w:rsidRPr="00B466E3" w:rsidRDefault="0098362B" w:rsidP="0098362B">
      <w:pPr>
        <w:pStyle w:val="ListParagraph"/>
        <w:ind w:left="0"/>
        <w:rPr>
          <w:rFonts w:ascii="Arial" w:hAnsi="Arial" w:cs="Arial"/>
        </w:rPr>
      </w:pPr>
    </w:p>
    <w:p w14:paraId="3A069001" w14:textId="2645E7C6" w:rsidR="0098362B" w:rsidRDefault="0098362B" w:rsidP="0098362B">
      <w:pPr>
        <w:pStyle w:val="ListParagraph"/>
        <w:ind w:left="0"/>
        <w:rPr>
          <w:rFonts w:ascii="Arial" w:hAnsi="Arial" w:cs="Arial"/>
        </w:rPr>
      </w:pPr>
      <w:r w:rsidRPr="00B466E3">
        <w:rPr>
          <w:rFonts w:ascii="Arial" w:hAnsi="Arial" w:cs="Arial"/>
          <w:b/>
          <w:bCs/>
        </w:rPr>
        <w:t xml:space="preserve">Be it </w:t>
      </w:r>
      <w:r w:rsidR="00B466E3" w:rsidRPr="00B466E3">
        <w:rPr>
          <w:rFonts w:ascii="Arial" w:hAnsi="Arial" w:cs="Arial"/>
          <w:b/>
          <w:bCs/>
        </w:rPr>
        <w:t>r</w:t>
      </w:r>
      <w:r w:rsidRPr="00B466E3">
        <w:rPr>
          <w:rFonts w:ascii="Arial" w:hAnsi="Arial" w:cs="Arial"/>
          <w:b/>
          <w:bCs/>
        </w:rPr>
        <w:t>esolved</w:t>
      </w:r>
      <w:r w:rsidRPr="00B466E3">
        <w:rPr>
          <w:rFonts w:ascii="Arial" w:hAnsi="Arial" w:cs="Arial"/>
        </w:rPr>
        <w:t xml:space="preserve"> that the Academic Senate of Coastline College requests</w:t>
      </w:r>
      <w:r w:rsidR="00451AB2">
        <w:rPr>
          <w:rFonts w:ascii="Arial" w:hAnsi="Arial" w:cs="Arial"/>
        </w:rPr>
        <w:t xml:space="preserve"> </w:t>
      </w:r>
      <w:r w:rsidRPr="00B466E3">
        <w:rPr>
          <w:rFonts w:ascii="Arial" w:hAnsi="Arial" w:cs="Arial"/>
        </w:rPr>
        <w:t xml:space="preserve">collegial consultation </w:t>
      </w:r>
      <w:r w:rsidR="004D4D3B" w:rsidRPr="004D4D3B">
        <w:rPr>
          <w:rFonts w:ascii="Arial" w:hAnsi="Arial" w:cs="Arial"/>
        </w:rPr>
        <w:t>from the district</w:t>
      </w:r>
      <w:r w:rsidR="004D4D3B" w:rsidRPr="00B466E3">
        <w:rPr>
          <w:rFonts w:ascii="Arial" w:hAnsi="Arial" w:cs="Arial"/>
        </w:rPr>
        <w:t xml:space="preserve"> </w:t>
      </w:r>
      <w:r w:rsidRPr="00B466E3">
        <w:rPr>
          <w:rFonts w:ascii="Arial" w:hAnsi="Arial" w:cs="Arial"/>
        </w:rPr>
        <w:t xml:space="preserve">regarding all matters that affect faculty and their students including all major changes in enrollment policies and procedures, </w:t>
      </w:r>
      <w:r w:rsidR="00B466E3" w:rsidRPr="00B466E3">
        <w:rPr>
          <w:rFonts w:ascii="Arial" w:hAnsi="Arial" w:cs="Arial"/>
        </w:rPr>
        <w:t>technology, and any issues related to the 10+1.</w:t>
      </w:r>
    </w:p>
    <w:p w14:paraId="2F91C6CA" w14:textId="0683F027" w:rsidR="00B466E3" w:rsidRDefault="00B466E3" w:rsidP="0098362B">
      <w:pPr>
        <w:pStyle w:val="ListParagraph"/>
        <w:ind w:left="0"/>
        <w:rPr>
          <w:rFonts w:ascii="Arial" w:hAnsi="Arial" w:cs="Arial"/>
        </w:rPr>
      </w:pPr>
    </w:p>
    <w:p w14:paraId="4914860D" w14:textId="5043678B" w:rsidR="00B466E3" w:rsidRPr="00B466E3" w:rsidRDefault="00B466E3" w:rsidP="00B466E3">
      <w:pPr>
        <w:pStyle w:val="ListParagraph"/>
        <w:ind w:left="0"/>
        <w:rPr>
          <w:rFonts w:ascii="Arial" w:hAnsi="Arial" w:cs="Arial"/>
        </w:rPr>
      </w:pPr>
      <w:r w:rsidRPr="00B466E3">
        <w:rPr>
          <w:rFonts w:ascii="Arial" w:hAnsi="Arial" w:cs="Arial"/>
          <w:b/>
          <w:bCs/>
        </w:rPr>
        <w:t xml:space="preserve">Be it </w:t>
      </w:r>
      <w:r>
        <w:rPr>
          <w:rFonts w:ascii="Arial" w:hAnsi="Arial" w:cs="Arial"/>
          <w:b/>
          <w:bCs/>
        </w:rPr>
        <w:t>also r</w:t>
      </w:r>
      <w:r w:rsidRPr="00B466E3">
        <w:rPr>
          <w:rFonts w:ascii="Arial" w:hAnsi="Arial" w:cs="Arial"/>
          <w:b/>
          <w:bCs/>
        </w:rPr>
        <w:t>esolved</w:t>
      </w:r>
      <w:r w:rsidRPr="00B466E3">
        <w:rPr>
          <w:rFonts w:ascii="Arial" w:hAnsi="Arial" w:cs="Arial"/>
        </w:rPr>
        <w:t xml:space="preserve"> that</w:t>
      </w:r>
      <w:r w:rsidR="00860873">
        <w:rPr>
          <w:rFonts w:ascii="Arial" w:hAnsi="Arial" w:cs="Arial"/>
        </w:rPr>
        <w:t xml:space="preserve"> the </w:t>
      </w:r>
      <w:r w:rsidRPr="00B466E3">
        <w:rPr>
          <w:rFonts w:ascii="Arial" w:hAnsi="Arial" w:cs="Arial"/>
        </w:rPr>
        <w:t>Academic Senate of Coastline College support</w:t>
      </w:r>
      <w:r w:rsidR="00451AB2">
        <w:rPr>
          <w:rFonts w:ascii="Arial" w:hAnsi="Arial" w:cs="Arial"/>
        </w:rPr>
        <w:t>s</w:t>
      </w:r>
      <w:r w:rsidRPr="00B466E3">
        <w:rPr>
          <w:rFonts w:ascii="Arial" w:hAnsi="Arial" w:cs="Arial"/>
        </w:rPr>
        <w:t xml:space="preserve"> Golden West College Resolution on Banner 9 Enrollment System that </w:t>
      </w:r>
    </w:p>
    <w:p w14:paraId="3367770B" w14:textId="08084339" w:rsidR="00B466E3" w:rsidRPr="00B466E3" w:rsidRDefault="005924C3" w:rsidP="00B466E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Urges</w:t>
      </w:r>
      <w:r w:rsidR="00B466E3" w:rsidRPr="00B466E3">
        <w:rPr>
          <w:rFonts w:ascii="Arial" w:hAnsi="Arial" w:cs="Arial"/>
        </w:rPr>
        <w:t xml:space="preserve"> a technological solution be found for the Banner enrollment system that requires all students to select a college before searching for </w:t>
      </w:r>
      <w:r w:rsidR="00860873" w:rsidRPr="00B466E3">
        <w:rPr>
          <w:rFonts w:ascii="Arial" w:hAnsi="Arial" w:cs="Arial"/>
        </w:rPr>
        <w:t>classes or</w:t>
      </w:r>
      <w:r w:rsidR="00B466E3" w:rsidRPr="00B466E3">
        <w:rPr>
          <w:rFonts w:ascii="Arial" w:hAnsi="Arial" w:cs="Arial"/>
        </w:rPr>
        <w:t xml:space="preserve"> resolves this problem with some other creative </w:t>
      </w:r>
      <w:r w:rsidR="00860873" w:rsidRPr="00B466E3">
        <w:rPr>
          <w:rFonts w:ascii="Arial" w:hAnsi="Arial" w:cs="Arial"/>
        </w:rPr>
        <w:t>approach.</w:t>
      </w:r>
      <w:r w:rsidR="00B466E3" w:rsidRPr="00B466E3">
        <w:rPr>
          <w:rFonts w:ascii="Arial" w:hAnsi="Arial" w:cs="Arial"/>
        </w:rPr>
        <w:t xml:space="preserve"> </w:t>
      </w:r>
    </w:p>
    <w:p w14:paraId="234E9E11" w14:textId="7D3E42F6" w:rsidR="00B466E3" w:rsidRPr="00B466E3" w:rsidRDefault="005924C3" w:rsidP="00B466E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Requests</w:t>
      </w:r>
      <w:r w:rsidR="00B466E3" w:rsidRPr="00B466E3">
        <w:rPr>
          <w:rFonts w:ascii="Arial" w:hAnsi="Arial" w:cs="Arial"/>
        </w:rPr>
        <w:t xml:space="preserve"> the District to explore different technological solutions to this problem, including hiring a consultant and back-door programming solutions, and share these results with all three </w:t>
      </w:r>
      <w:r w:rsidR="00860873" w:rsidRPr="00B466E3">
        <w:rPr>
          <w:rFonts w:ascii="Arial" w:hAnsi="Arial" w:cs="Arial"/>
        </w:rPr>
        <w:t>colleges</w:t>
      </w:r>
      <w:r>
        <w:rPr>
          <w:rFonts w:ascii="Arial" w:hAnsi="Arial" w:cs="Arial"/>
        </w:rPr>
        <w:t>,</w:t>
      </w:r>
      <w:r w:rsidR="00B466E3" w:rsidRPr="00B466E3">
        <w:rPr>
          <w:rFonts w:ascii="Arial" w:hAnsi="Arial" w:cs="Arial"/>
        </w:rPr>
        <w:t xml:space="preserve"> </w:t>
      </w:r>
      <w:r w:rsidR="00860873" w:rsidRPr="00B466E3">
        <w:rPr>
          <w:rFonts w:ascii="Arial" w:hAnsi="Arial" w:cs="Arial"/>
        </w:rPr>
        <w:t>and</w:t>
      </w:r>
    </w:p>
    <w:p w14:paraId="1A12A714" w14:textId="55C61A17" w:rsidR="00B466E3" w:rsidRPr="00B466E3" w:rsidRDefault="005924C3" w:rsidP="00B466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Suggests</w:t>
      </w:r>
      <w:r w:rsidR="00B466E3" w:rsidRPr="00B466E3">
        <w:rPr>
          <w:rFonts w:ascii="Arial" w:hAnsi="Arial" w:cs="Arial"/>
        </w:rPr>
        <w:t xml:space="preserve"> that in addition to choosing just one of the three colleges, a fourth "all colleges" choice</w:t>
      </w:r>
      <w:r>
        <w:rPr>
          <w:rFonts w:ascii="Arial" w:hAnsi="Arial" w:cs="Arial"/>
        </w:rPr>
        <w:t>.</w:t>
      </w:r>
    </w:p>
    <w:p w14:paraId="0EA0C790" w14:textId="77777777" w:rsidR="00B466E3" w:rsidRPr="00B466E3" w:rsidRDefault="00B466E3" w:rsidP="0098362B">
      <w:pPr>
        <w:pStyle w:val="ListParagraph"/>
        <w:ind w:left="0"/>
        <w:rPr>
          <w:rFonts w:ascii="Arial" w:hAnsi="Arial" w:cs="Arial"/>
        </w:rPr>
      </w:pPr>
    </w:p>
    <w:sectPr w:rsidR="00B466E3" w:rsidRPr="00B4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8149D"/>
    <w:multiLevelType w:val="hybridMultilevel"/>
    <w:tmpl w:val="F83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2B"/>
    <w:rsid w:val="00451AB2"/>
    <w:rsid w:val="004D4D3B"/>
    <w:rsid w:val="00527CA2"/>
    <w:rsid w:val="005924C3"/>
    <w:rsid w:val="00860873"/>
    <w:rsid w:val="0098362B"/>
    <w:rsid w:val="00B466E3"/>
    <w:rsid w:val="00C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4A34"/>
  <w15:chartTrackingRefBased/>
  <w15:docId w15:val="{65CDB4D2-23BA-9243-B29F-DB98A10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62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9836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1A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1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31DB1-8291-4974-BCCA-3C6C178E76AE}"/>
</file>

<file path=customXml/itemProps2.xml><?xml version="1.0" encoding="utf-8"?>
<ds:datastoreItem xmlns:ds="http://schemas.openxmlformats.org/officeDocument/2006/customXml" ds:itemID="{ABDDA28C-CB47-4848-9A9C-93DC9429729B}"/>
</file>

<file path=customXml/itemProps3.xml><?xml version="1.0" encoding="utf-8"?>
<ds:datastoreItem xmlns:ds="http://schemas.openxmlformats.org/officeDocument/2006/customXml" ds:itemID="{BFFB3EC2-419D-4FB3-AD80-FBE2B507B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Dr. Deborah</dc:creator>
  <cp:keywords/>
  <dc:description/>
  <cp:lastModifiedBy>Lopez-Daly, Yadira</cp:lastModifiedBy>
  <cp:revision>2</cp:revision>
  <dcterms:created xsi:type="dcterms:W3CDTF">2021-02-24T02:15:00Z</dcterms:created>
  <dcterms:modified xsi:type="dcterms:W3CDTF">2021-02-24T02:15:00Z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